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C8410" w14:textId="77777777" w:rsidR="00886BB3" w:rsidRPr="00BC2F13" w:rsidRDefault="00BC2F13" w:rsidP="00BC2F13">
      <w:pPr>
        <w:pStyle w:val="NoSpacing"/>
        <w:rPr>
          <w:rFonts w:ascii="Times New Roman" w:hAnsi="Times New Roman" w:cs="Times New Roman"/>
          <w:b/>
          <w:sz w:val="44"/>
          <w:szCs w:val="44"/>
        </w:rPr>
      </w:pPr>
      <w:r>
        <w:rPr>
          <w:noProof/>
        </w:rPr>
        <w:drawing>
          <wp:anchor distT="0" distB="0" distL="114300" distR="114300" simplePos="0" relativeHeight="251658240" behindDoc="1" locked="0" layoutInCell="1" allowOverlap="1" wp14:anchorId="2C9C8434" wp14:editId="2C9C8435">
            <wp:simplePos x="0" y="0"/>
            <wp:positionH relativeFrom="margin">
              <wp:align>left</wp:align>
            </wp:positionH>
            <wp:positionV relativeFrom="paragraph">
              <wp:posOffset>0</wp:posOffset>
            </wp:positionV>
            <wp:extent cx="2581275" cy="828675"/>
            <wp:effectExtent l="0" t="0" r="0" b="0"/>
            <wp:wrapTight wrapText="bothSides">
              <wp:wrapPolygon edited="0">
                <wp:start x="4942" y="0"/>
                <wp:lineTo x="3348" y="497"/>
                <wp:lineTo x="2710" y="2979"/>
                <wp:lineTo x="2710" y="11421"/>
                <wp:lineTo x="3029" y="15890"/>
                <wp:lineTo x="4782" y="17876"/>
                <wp:lineTo x="4942" y="18869"/>
                <wp:lineTo x="5739" y="18869"/>
                <wp:lineTo x="6058" y="17876"/>
                <wp:lineTo x="7492" y="15890"/>
                <wp:lineTo x="7970" y="9931"/>
                <wp:lineTo x="8130" y="3972"/>
                <wp:lineTo x="7173" y="497"/>
                <wp:lineTo x="5579" y="0"/>
                <wp:lineTo x="4942" y="0"/>
              </wp:wrapPolygon>
            </wp:wrapTight>
            <wp:docPr id="2" name="Picture 2" descr="NY Police Combat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Y Police Combat Associati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67814" cy="8567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2A78">
        <w:rPr>
          <w:noProof/>
        </w:rPr>
        <w:t xml:space="preserve"> </w:t>
      </w:r>
      <w:r w:rsidR="00B5423B">
        <w:rPr>
          <w:noProof/>
        </w:rPr>
        <w:t xml:space="preserve">     </w:t>
      </w:r>
      <w:r>
        <w:rPr>
          <w:rFonts w:ascii="Times New Roman" w:hAnsi="Times New Roman" w:cs="Times New Roman"/>
          <w:b/>
          <w:sz w:val="44"/>
          <w:szCs w:val="44"/>
        </w:rPr>
        <w:t>New York Police Combat Association</w:t>
      </w:r>
    </w:p>
    <w:p w14:paraId="2C9C8411" w14:textId="77777777" w:rsidR="00886BB3" w:rsidRPr="00065CF2" w:rsidRDefault="00065CF2" w:rsidP="00065CF2">
      <w:pPr>
        <w:pStyle w:val="NoSpacing"/>
        <w:rPr>
          <w:rFonts w:ascii="Times New Roman" w:hAnsi="Times New Roman" w:cs="Times New Roman"/>
          <w:b/>
          <w:color w:val="FF0000"/>
          <w:sz w:val="36"/>
          <w:szCs w:val="36"/>
        </w:rPr>
      </w:pPr>
      <w:r>
        <w:rPr>
          <w:rFonts w:ascii="Times New Roman" w:hAnsi="Times New Roman" w:cs="Times New Roman"/>
          <w:b/>
          <w:color w:val="FF0000"/>
          <w:sz w:val="40"/>
          <w:szCs w:val="40"/>
        </w:rPr>
        <w:t xml:space="preserve">                      </w:t>
      </w:r>
    </w:p>
    <w:p w14:paraId="2C9C8412" w14:textId="77777777" w:rsidR="00886BB3" w:rsidRPr="00B90DD6" w:rsidRDefault="00886BB3" w:rsidP="00065CF2">
      <w:pPr>
        <w:rPr>
          <w:rFonts w:ascii="Times New Roman" w:hAnsi="Times New Roman" w:cs="Times New Roman"/>
          <w:sz w:val="40"/>
          <w:szCs w:val="40"/>
        </w:rPr>
      </w:pPr>
      <w:r w:rsidRPr="00B90DD6">
        <w:rPr>
          <w:rFonts w:ascii="Times New Roman" w:hAnsi="Times New Roman" w:cs="Times New Roman"/>
          <w:sz w:val="40"/>
          <w:szCs w:val="40"/>
        </w:rPr>
        <w:t>Police Pistol Combat Tournament Announcement</w:t>
      </w:r>
    </w:p>
    <w:p w14:paraId="2C9C8413" w14:textId="77777777" w:rsidR="00886BB3" w:rsidRPr="00BC2F13" w:rsidRDefault="00B90DD6" w:rsidP="00886BB3">
      <w:pPr>
        <w:jc w:val="center"/>
        <w:rPr>
          <w:rFonts w:ascii="Times New Roman" w:hAnsi="Times New Roman" w:cs="Times New Roman"/>
          <w:color w:val="FF0000"/>
          <w:sz w:val="40"/>
          <w:szCs w:val="40"/>
        </w:rPr>
      </w:pPr>
      <w:r>
        <w:rPr>
          <w:rFonts w:ascii="Times New Roman" w:hAnsi="Times New Roman" w:cs="Times New Roman"/>
          <w:b/>
          <w:sz w:val="32"/>
          <w:szCs w:val="32"/>
        </w:rPr>
        <w:t xml:space="preserve"> </w:t>
      </w:r>
      <w:r w:rsidR="003C5910">
        <w:rPr>
          <w:rFonts w:ascii="Times New Roman" w:hAnsi="Times New Roman" w:cs="Times New Roman"/>
          <w:color w:val="FF0000"/>
          <w:sz w:val="40"/>
          <w:szCs w:val="40"/>
        </w:rPr>
        <w:t>Friday, April 12 &amp; Saturday, April 13, 2024</w:t>
      </w:r>
    </w:p>
    <w:p w14:paraId="2C9C8414" w14:textId="77777777" w:rsidR="00B90DD6" w:rsidRDefault="00B90DD6" w:rsidP="00886BB3">
      <w:pPr>
        <w:jc w:val="center"/>
        <w:rPr>
          <w:rFonts w:ascii="Times New Roman" w:hAnsi="Times New Roman" w:cs="Times New Roman"/>
          <w:b/>
          <w:sz w:val="24"/>
          <w:szCs w:val="24"/>
        </w:rPr>
      </w:pPr>
      <w:r w:rsidRPr="00B90DD6">
        <w:rPr>
          <w:rFonts w:ascii="Times New Roman" w:hAnsi="Times New Roman" w:cs="Times New Roman"/>
          <w:b/>
          <w:sz w:val="24"/>
          <w:szCs w:val="24"/>
        </w:rPr>
        <w:t>NEW SHOOTERS</w:t>
      </w:r>
    </w:p>
    <w:p w14:paraId="2C9C8415" w14:textId="77777777" w:rsidR="00B90DD6" w:rsidRDefault="00B90DD6" w:rsidP="00886BB3">
      <w:pPr>
        <w:jc w:val="center"/>
        <w:rPr>
          <w:rFonts w:ascii="Times New Roman" w:hAnsi="Times New Roman" w:cs="Times New Roman"/>
          <w:sz w:val="24"/>
          <w:szCs w:val="24"/>
        </w:rPr>
      </w:pPr>
      <w:r>
        <w:rPr>
          <w:rFonts w:ascii="Times New Roman" w:hAnsi="Times New Roman" w:cs="Times New Roman"/>
          <w:sz w:val="24"/>
          <w:szCs w:val="24"/>
        </w:rPr>
        <w:t>You do NOT need any fancy gear or guns to start shooting these matches.  Just bring your duty handgun, four magazines, holster &amp; magazine pouch.  There is nothing to memorize, the course will be announced as you shoot just like the stages during a qualification and fellow officers will gladly help you out.  You can even use your stock duty gun to fire the Open Class Division</w:t>
      </w:r>
      <w:r w:rsidR="00C95F60">
        <w:rPr>
          <w:rFonts w:ascii="Times New Roman" w:hAnsi="Times New Roman" w:cs="Times New Roman"/>
          <w:sz w:val="24"/>
          <w:szCs w:val="24"/>
        </w:rPr>
        <w:t xml:space="preserve"> Matches if you have four magazines.  This will let you see what the other matches are like and how challenging and fun these matches are.</w:t>
      </w:r>
    </w:p>
    <w:p w14:paraId="2C9C8416" w14:textId="77777777" w:rsidR="00C95F60" w:rsidRPr="002F7C0B" w:rsidRDefault="00C95F60" w:rsidP="002F7C0B">
      <w:pPr>
        <w:pStyle w:val="NoSpacing"/>
        <w:jc w:val="center"/>
        <w:rPr>
          <w:rFonts w:ascii="Times New Roman" w:hAnsi="Times New Roman" w:cs="Times New Roman"/>
          <w:color w:val="FF0000"/>
          <w:sz w:val="28"/>
          <w:szCs w:val="28"/>
        </w:rPr>
      </w:pPr>
      <w:r w:rsidRPr="002F7C0B">
        <w:rPr>
          <w:rFonts w:ascii="Times New Roman" w:hAnsi="Times New Roman" w:cs="Times New Roman"/>
          <w:color w:val="FF0000"/>
          <w:sz w:val="28"/>
          <w:szCs w:val="28"/>
        </w:rPr>
        <w:t>See our website for more information:</w:t>
      </w:r>
    </w:p>
    <w:p w14:paraId="2C9C8417" w14:textId="77777777" w:rsidR="00C95F60" w:rsidRPr="00A278AB" w:rsidRDefault="00000000" w:rsidP="00886BB3">
      <w:pPr>
        <w:pBdr>
          <w:bottom w:val="single" w:sz="12" w:space="1" w:color="auto"/>
        </w:pBdr>
        <w:jc w:val="center"/>
        <w:rPr>
          <w:rFonts w:ascii="Times New Roman" w:hAnsi="Times New Roman" w:cs="Times New Roman"/>
          <w:sz w:val="32"/>
          <w:szCs w:val="32"/>
        </w:rPr>
      </w:pPr>
      <w:hyperlink r:id="rId5" w:history="1">
        <w:r w:rsidR="00C95F60" w:rsidRPr="00A278AB">
          <w:rPr>
            <w:rStyle w:val="Hyperlink"/>
            <w:rFonts w:ascii="Times New Roman" w:hAnsi="Times New Roman" w:cs="Times New Roman"/>
            <w:sz w:val="32"/>
            <w:szCs w:val="32"/>
          </w:rPr>
          <w:t>www.nypolicecombatassociation.com</w:t>
        </w:r>
      </w:hyperlink>
    </w:p>
    <w:p w14:paraId="2C9C8418" w14:textId="77777777" w:rsidR="00C95F60" w:rsidRDefault="00C95F60" w:rsidP="00C95F60">
      <w:pPr>
        <w:rPr>
          <w:rFonts w:ascii="Times New Roman" w:hAnsi="Times New Roman" w:cs="Times New Roman"/>
          <w:sz w:val="24"/>
          <w:szCs w:val="24"/>
        </w:rPr>
      </w:pPr>
      <w:r w:rsidRPr="008032A5">
        <w:rPr>
          <w:rFonts w:ascii="Times New Roman" w:hAnsi="Times New Roman" w:cs="Times New Roman"/>
          <w:b/>
          <w:sz w:val="24"/>
          <w:szCs w:val="24"/>
        </w:rPr>
        <w:t>Location:</w:t>
      </w:r>
      <w:r>
        <w:rPr>
          <w:rFonts w:ascii="Times New Roman" w:hAnsi="Times New Roman" w:cs="Times New Roman"/>
          <w:sz w:val="24"/>
          <w:szCs w:val="24"/>
        </w:rPr>
        <w:t xml:space="preserve"> Monroe-Chester Sportsmen Club, 224 Gibson Hill Rd. Chester, NY 10918 </w:t>
      </w:r>
    </w:p>
    <w:p w14:paraId="2C9C8419" w14:textId="77777777" w:rsidR="00C95F60" w:rsidRDefault="00C95F60" w:rsidP="00C95F60">
      <w:pPr>
        <w:rPr>
          <w:rFonts w:ascii="Times New Roman" w:hAnsi="Times New Roman" w:cs="Times New Roman"/>
          <w:sz w:val="24"/>
          <w:szCs w:val="24"/>
        </w:rPr>
      </w:pPr>
      <w:r w:rsidRPr="008032A5">
        <w:rPr>
          <w:rFonts w:ascii="Times New Roman" w:hAnsi="Times New Roman" w:cs="Times New Roman"/>
          <w:b/>
          <w:sz w:val="24"/>
          <w:szCs w:val="24"/>
        </w:rPr>
        <w:t>Directions:</w:t>
      </w:r>
      <w:r>
        <w:rPr>
          <w:rFonts w:ascii="Times New Roman" w:hAnsi="Times New Roman" w:cs="Times New Roman"/>
          <w:sz w:val="24"/>
          <w:szCs w:val="24"/>
        </w:rPr>
        <w:t xml:space="preserve"> Route 17 west to Exit 130.  Make a left at the light.  Go past </w:t>
      </w:r>
      <w:r w:rsidR="003D69B0">
        <w:rPr>
          <w:rFonts w:ascii="Times New Roman" w:hAnsi="Times New Roman" w:cs="Times New Roman"/>
          <w:sz w:val="24"/>
          <w:szCs w:val="24"/>
        </w:rPr>
        <w:t xml:space="preserve">the first gas station and bear right to the next light.  Make a left at the light.  Go two lights to Route 5, Lakes Road.  Make a right on Lakes Road.  Go approximately 3 miles to </w:t>
      </w:r>
      <w:proofErr w:type="spellStart"/>
      <w:r w:rsidR="003D69B0">
        <w:rPr>
          <w:rFonts w:ascii="Times New Roman" w:hAnsi="Times New Roman" w:cs="Times New Roman"/>
          <w:sz w:val="24"/>
          <w:szCs w:val="24"/>
        </w:rPr>
        <w:t>Laroe</w:t>
      </w:r>
      <w:proofErr w:type="spellEnd"/>
      <w:r w:rsidR="003D69B0">
        <w:rPr>
          <w:rFonts w:ascii="Times New Roman" w:hAnsi="Times New Roman" w:cs="Times New Roman"/>
          <w:sz w:val="24"/>
          <w:szCs w:val="24"/>
        </w:rPr>
        <w:t xml:space="preserve"> Road (at the end of the lake on your left, follow the hospital signs to range).  Make a right on </w:t>
      </w:r>
      <w:proofErr w:type="spellStart"/>
      <w:r w:rsidR="003D69B0">
        <w:rPr>
          <w:rFonts w:ascii="Times New Roman" w:hAnsi="Times New Roman" w:cs="Times New Roman"/>
          <w:sz w:val="24"/>
          <w:szCs w:val="24"/>
        </w:rPr>
        <w:t>Laroe</w:t>
      </w:r>
      <w:proofErr w:type="spellEnd"/>
      <w:r w:rsidR="003D69B0">
        <w:rPr>
          <w:rFonts w:ascii="Times New Roman" w:hAnsi="Times New Roman" w:cs="Times New Roman"/>
          <w:sz w:val="24"/>
          <w:szCs w:val="24"/>
        </w:rPr>
        <w:t xml:space="preserve"> Road and go to Gibson Hill Road, approximately 1.5 miles.  Make a left on Gibson Hill Road.  Range is on the right hand side, approximately 1 mile.</w:t>
      </w:r>
    </w:p>
    <w:p w14:paraId="2C9C841A" w14:textId="77777777" w:rsidR="003D69B0" w:rsidRDefault="003D69B0" w:rsidP="00C95F60">
      <w:pPr>
        <w:rPr>
          <w:rFonts w:ascii="Times New Roman" w:hAnsi="Times New Roman" w:cs="Times New Roman"/>
          <w:sz w:val="24"/>
          <w:szCs w:val="24"/>
        </w:rPr>
      </w:pPr>
      <w:r w:rsidRPr="008032A5">
        <w:rPr>
          <w:rFonts w:ascii="Times New Roman" w:hAnsi="Times New Roman" w:cs="Times New Roman"/>
          <w:b/>
          <w:sz w:val="24"/>
          <w:szCs w:val="24"/>
        </w:rPr>
        <w:t>Matches Offered:</w:t>
      </w:r>
      <w:r>
        <w:rPr>
          <w:rFonts w:ascii="Times New Roman" w:hAnsi="Times New Roman" w:cs="Times New Roman"/>
          <w:sz w:val="24"/>
          <w:szCs w:val="24"/>
        </w:rPr>
        <w:t xml:space="preserve"> NRA’s </w:t>
      </w:r>
      <w:r w:rsidR="00F05E7A">
        <w:rPr>
          <w:rFonts w:ascii="Times New Roman" w:hAnsi="Times New Roman" w:cs="Times New Roman"/>
          <w:sz w:val="24"/>
          <w:szCs w:val="24"/>
        </w:rPr>
        <w:t xml:space="preserve">Open Class </w:t>
      </w:r>
      <w:r w:rsidR="001E6B41">
        <w:rPr>
          <w:rFonts w:ascii="Times New Roman" w:hAnsi="Times New Roman" w:cs="Times New Roman"/>
          <w:sz w:val="24"/>
          <w:szCs w:val="24"/>
        </w:rPr>
        <w:t xml:space="preserve">Revolver Match 5 and </w:t>
      </w:r>
      <w:r w:rsidR="00F05E7A">
        <w:rPr>
          <w:rFonts w:ascii="Times New Roman" w:hAnsi="Times New Roman" w:cs="Times New Roman"/>
          <w:sz w:val="24"/>
          <w:szCs w:val="24"/>
        </w:rPr>
        <w:t>Semi-Automatic Pistol Match 12 and Service Semi-Auto/Revolver Match</w:t>
      </w:r>
      <w:r w:rsidR="00885EA4">
        <w:rPr>
          <w:rFonts w:ascii="Times New Roman" w:hAnsi="Times New Roman" w:cs="Times New Roman"/>
          <w:sz w:val="24"/>
          <w:szCs w:val="24"/>
        </w:rPr>
        <w:t xml:space="preserve">, </w:t>
      </w:r>
      <w:r w:rsidR="00F05E7A">
        <w:rPr>
          <w:rFonts w:ascii="Times New Roman" w:hAnsi="Times New Roman" w:cs="Times New Roman"/>
          <w:sz w:val="24"/>
          <w:szCs w:val="24"/>
        </w:rPr>
        <w:t>NYCP</w:t>
      </w:r>
      <w:r w:rsidR="00885EA4">
        <w:rPr>
          <w:rFonts w:ascii="Times New Roman" w:hAnsi="Times New Roman" w:cs="Times New Roman"/>
          <w:sz w:val="24"/>
          <w:szCs w:val="24"/>
        </w:rPr>
        <w:t>A Se</w:t>
      </w:r>
      <w:r w:rsidR="001E6B41">
        <w:rPr>
          <w:rFonts w:ascii="Times New Roman" w:hAnsi="Times New Roman" w:cs="Times New Roman"/>
          <w:sz w:val="24"/>
          <w:szCs w:val="24"/>
        </w:rPr>
        <w:t>mi-Auto Match and Open Match.</w:t>
      </w:r>
    </w:p>
    <w:p w14:paraId="2C9C841B" w14:textId="77777777" w:rsidR="00F05E7A" w:rsidRDefault="00F05E7A" w:rsidP="00C95F60">
      <w:pPr>
        <w:rPr>
          <w:rFonts w:ascii="Times New Roman" w:hAnsi="Times New Roman" w:cs="Times New Roman"/>
          <w:sz w:val="24"/>
          <w:szCs w:val="24"/>
        </w:rPr>
      </w:pPr>
      <w:r w:rsidRPr="008032A5">
        <w:rPr>
          <w:rFonts w:ascii="Times New Roman" w:hAnsi="Times New Roman" w:cs="Times New Roman"/>
          <w:b/>
          <w:sz w:val="24"/>
          <w:szCs w:val="24"/>
        </w:rPr>
        <w:t>Point of Contact:</w:t>
      </w:r>
      <w:r>
        <w:rPr>
          <w:rFonts w:ascii="Times New Roman" w:hAnsi="Times New Roman" w:cs="Times New Roman"/>
          <w:sz w:val="24"/>
          <w:szCs w:val="24"/>
        </w:rPr>
        <w:t xml:space="preserve">  Please contact Tito Ramos, via text at 347-756-2546 or email to </w:t>
      </w:r>
      <w:hyperlink r:id="rId6" w:history="1">
        <w:r w:rsidRPr="001A2356">
          <w:rPr>
            <w:rStyle w:val="Hyperlink"/>
            <w:rFonts w:ascii="Times New Roman" w:hAnsi="Times New Roman" w:cs="Times New Roman"/>
            <w:sz w:val="24"/>
            <w:szCs w:val="24"/>
          </w:rPr>
          <w:t>ramosw@optonline.net</w:t>
        </w:r>
      </w:hyperlink>
    </w:p>
    <w:p w14:paraId="2C9C841C" w14:textId="77777777" w:rsidR="00F05E7A" w:rsidRDefault="00F05E7A" w:rsidP="00C95F60">
      <w:pPr>
        <w:rPr>
          <w:rFonts w:ascii="Times New Roman" w:hAnsi="Times New Roman" w:cs="Times New Roman"/>
          <w:sz w:val="24"/>
          <w:szCs w:val="24"/>
        </w:rPr>
      </w:pPr>
      <w:r w:rsidRPr="008032A5">
        <w:rPr>
          <w:rFonts w:ascii="Times New Roman" w:hAnsi="Times New Roman" w:cs="Times New Roman"/>
          <w:b/>
          <w:sz w:val="24"/>
          <w:szCs w:val="24"/>
        </w:rPr>
        <w:t>Governing Rules:</w:t>
      </w:r>
      <w:r>
        <w:rPr>
          <w:rFonts w:ascii="Times New Roman" w:hAnsi="Times New Roman" w:cs="Times New Roman"/>
          <w:sz w:val="24"/>
          <w:szCs w:val="24"/>
        </w:rPr>
        <w:t xml:space="preserve"> Current NRA Police Pistol Combat Rules wi</w:t>
      </w:r>
      <w:r w:rsidR="008032A5">
        <w:rPr>
          <w:rFonts w:ascii="Times New Roman" w:hAnsi="Times New Roman" w:cs="Times New Roman"/>
          <w:sz w:val="24"/>
          <w:szCs w:val="24"/>
        </w:rPr>
        <w:t>ll govern throughout the Tourna</w:t>
      </w:r>
      <w:r>
        <w:rPr>
          <w:rFonts w:ascii="Times New Roman" w:hAnsi="Times New Roman" w:cs="Times New Roman"/>
          <w:sz w:val="24"/>
          <w:szCs w:val="24"/>
        </w:rPr>
        <w:t xml:space="preserve">ment.  All competitors are encouraged to review the current PPC Rules.  The NRA Police Pistol Combat Rule Book is available online at </w:t>
      </w:r>
      <w:hyperlink r:id="rId7" w:history="1">
        <w:r w:rsidR="004A1CC4" w:rsidRPr="001A2356">
          <w:rPr>
            <w:rStyle w:val="Hyperlink"/>
            <w:rFonts w:ascii="Times New Roman" w:hAnsi="Times New Roman" w:cs="Times New Roman"/>
            <w:sz w:val="24"/>
            <w:szCs w:val="24"/>
          </w:rPr>
          <w:t>www.ppc.nra.org/documents/pdf/law/competitions/rulebook.pdf</w:t>
        </w:r>
      </w:hyperlink>
      <w:r w:rsidR="004A1CC4">
        <w:rPr>
          <w:rFonts w:ascii="Times New Roman" w:hAnsi="Times New Roman" w:cs="Times New Roman"/>
          <w:sz w:val="24"/>
          <w:szCs w:val="24"/>
        </w:rPr>
        <w:t xml:space="preserve"> </w:t>
      </w:r>
    </w:p>
    <w:p w14:paraId="2C9C841D" w14:textId="77777777" w:rsidR="004A1CC4" w:rsidRDefault="004A1CC4" w:rsidP="00C95F60">
      <w:pPr>
        <w:rPr>
          <w:rFonts w:ascii="Times New Roman" w:hAnsi="Times New Roman" w:cs="Times New Roman"/>
          <w:sz w:val="24"/>
          <w:szCs w:val="24"/>
        </w:rPr>
      </w:pPr>
      <w:r w:rsidRPr="008032A5">
        <w:rPr>
          <w:rFonts w:ascii="Times New Roman" w:hAnsi="Times New Roman" w:cs="Times New Roman"/>
          <w:b/>
          <w:sz w:val="24"/>
          <w:szCs w:val="24"/>
        </w:rPr>
        <w:t>Eligibility:</w:t>
      </w:r>
      <w:r>
        <w:rPr>
          <w:rFonts w:ascii="Times New Roman" w:hAnsi="Times New Roman" w:cs="Times New Roman"/>
          <w:sz w:val="24"/>
          <w:szCs w:val="24"/>
        </w:rPr>
        <w:t xml:space="preserve"> Open to any eligible law enforcement member as outlined in Police Pistol Combat Rule Section 2.4.  These include active and retired Law Enforcement Officers, and full=time Police Firearms Instructors, Transit Police, Penal Institution Guards, Industrial Police which includes Bank Guards and Armored and Express Company Guards, and Military Police.  Federal Flight Deck Officers who hold valid certifications are also eligible.</w:t>
      </w:r>
    </w:p>
    <w:p w14:paraId="2C9C841E" w14:textId="77777777" w:rsidR="00B5423B" w:rsidRDefault="004A1CC4" w:rsidP="00C95F60">
      <w:pPr>
        <w:rPr>
          <w:rFonts w:ascii="Times New Roman" w:hAnsi="Times New Roman" w:cs="Times New Roman"/>
          <w:sz w:val="24"/>
          <w:szCs w:val="24"/>
        </w:rPr>
      </w:pPr>
      <w:r w:rsidRPr="008032A5">
        <w:rPr>
          <w:rFonts w:ascii="Times New Roman" w:hAnsi="Times New Roman" w:cs="Times New Roman"/>
          <w:b/>
          <w:sz w:val="24"/>
          <w:szCs w:val="24"/>
        </w:rPr>
        <w:t>Tournament Fees:</w:t>
      </w:r>
      <w:r>
        <w:rPr>
          <w:rFonts w:ascii="Times New Roman" w:hAnsi="Times New Roman" w:cs="Times New Roman"/>
          <w:sz w:val="24"/>
          <w:szCs w:val="24"/>
        </w:rPr>
        <w:t xml:space="preserve"> Entry fees will be collected on the day of the Tournament with payment made in cash or by check.  Checks must be made payable to </w:t>
      </w:r>
      <w:r w:rsidRPr="008032A5">
        <w:rPr>
          <w:rFonts w:ascii="Times New Roman" w:hAnsi="Times New Roman" w:cs="Times New Roman"/>
          <w:i/>
          <w:color w:val="C00000"/>
          <w:sz w:val="24"/>
          <w:szCs w:val="24"/>
        </w:rPr>
        <w:t>New York Police Combat Association</w:t>
      </w:r>
      <w:r>
        <w:rPr>
          <w:rFonts w:ascii="Times New Roman" w:hAnsi="Times New Roman" w:cs="Times New Roman"/>
          <w:sz w:val="24"/>
          <w:szCs w:val="24"/>
        </w:rPr>
        <w:t>.  Where applicable, fees include NRA Match Fees unless noted otherwise.</w:t>
      </w:r>
    </w:p>
    <w:p w14:paraId="2C9C841F" w14:textId="77777777" w:rsidR="002F7C0B" w:rsidRPr="002F7C0B" w:rsidRDefault="004A1CC4" w:rsidP="002F7C0B">
      <w:pPr>
        <w:ind w:left="720" w:hanging="720"/>
        <w:rPr>
          <w:rFonts w:ascii="Times New Roman" w:hAnsi="Times New Roman" w:cs="Times New Roman"/>
          <w:i/>
          <w:sz w:val="20"/>
          <w:szCs w:val="20"/>
        </w:rPr>
      </w:pPr>
      <w:r>
        <w:rPr>
          <w:rFonts w:ascii="Times New Roman" w:hAnsi="Times New Roman" w:cs="Times New Roman"/>
          <w:sz w:val="24"/>
          <w:szCs w:val="24"/>
        </w:rPr>
        <w:t>Open Class Match</w:t>
      </w:r>
      <w:r w:rsidR="008032A5">
        <w:rPr>
          <w:rFonts w:ascii="Times New Roman" w:hAnsi="Times New Roman" w:cs="Times New Roman"/>
          <w:sz w:val="24"/>
          <w:szCs w:val="24"/>
        </w:rPr>
        <w:t xml:space="preserve"> </w:t>
      </w:r>
      <w:r w:rsidR="00065CF2">
        <w:rPr>
          <w:rFonts w:ascii="Times New Roman" w:hAnsi="Times New Roman" w:cs="Times New Roman"/>
          <w:sz w:val="24"/>
          <w:szCs w:val="24"/>
        </w:rPr>
        <w:t>5 or 1</w:t>
      </w:r>
      <w:r w:rsidR="001E6B41">
        <w:rPr>
          <w:rFonts w:ascii="Times New Roman" w:hAnsi="Times New Roman" w:cs="Times New Roman"/>
          <w:sz w:val="24"/>
          <w:szCs w:val="24"/>
        </w:rPr>
        <w:t>2</w:t>
      </w:r>
      <w:r w:rsidR="00065CF2">
        <w:rPr>
          <w:rFonts w:ascii="Times New Roman" w:hAnsi="Times New Roman" w:cs="Times New Roman"/>
          <w:sz w:val="24"/>
          <w:szCs w:val="24"/>
        </w:rPr>
        <w:t xml:space="preserve"> </w:t>
      </w:r>
      <w:r w:rsidR="008032A5">
        <w:rPr>
          <w:rFonts w:ascii="Times New Roman" w:hAnsi="Times New Roman" w:cs="Times New Roman"/>
          <w:sz w:val="24"/>
          <w:szCs w:val="24"/>
        </w:rPr>
        <w:t>(60 rounds)</w:t>
      </w:r>
      <w:r w:rsidR="008032A5">
        <w:rPr>
          <w:rFonts w:ascii="Times New Roman" w:hAnsi="Times New Roman" w:cs="Times New Roman"/>
          <w:sz w:val="24"/>
          <w:szCs w:val="24"/>
        </w:rPr>
        <w:tab/>
      </w:r>
      <w:r w:rsidR="008032A5">
        <w:rPr>
          <w:rFonts w:ascii="Times New Roman" w:hAnsi="Times New Roman" w:cs="Times New Roman"/>
          <w:sz w:val="24"/>
          <w:szCs w:val="24"/>
        </w:rPr>
        <w:tab/>
      </w:r>
      <w:r>
        <w:rPr>
          <w:rFonts w:ascii="Times New Roman" w:hAnsi="Times New Roman" w:cs="Times New Roman"/>
          <w:sz w:val="24"/>
          <w:szCs w:val="24"/>
        </w:rPr>
        <w:tab/>
      </w:r>
      <w:r w:rsidR="008032A5">
        <w:rPr>
          <w:rFonts w:ascii="Times New Roman" w:hAnsi="Times New Roman" w:cs="Times New Roman"/>
          <w:sz w:val="24"/>
          <w:szCs w:val="24"/>
        </w:rPr>
        <w:tab/>
      </w:r>
      <w:r w:rsidR="008032A5">
        <w:rPr>
          <w:rFonts w:ascii="Times New Roman" w:hAnsi="Times New Roman" w:cs="Times New Roman"/>
          <w:sz w:val="24"/>
          <w:szCs w:val="24"/>
        </w:rPr>
        <w:tab/>
      </w:r>
      <w:r w:rsidR="008032A5">
        <w:rPr>
          <w:rFonts w:ascii="Times New Roman" w:hAnsi="Times New Roman" w:cs="Times New Roman"/>
          <w:sz w:val="24"/>
          <w:szCs w:val="24"/>
        </w:rPr>
        <w:tab/>
      </w:r>
      <w:r w:rsidR="008032A5">
        <w:rPr>
          <w:rFonts w:ascii="Times New Roman" w:hAnsi="Times New Roman" w:cs="Times New Roman"/>
          <w:sz w:val="24"/>
          <w:szCs w:val="24"/>
        </w:rPr>
        <w:tab/>
      </w:r>
      <w:r w:rsidR="008032A5">
        <w:rPr>
          <w:rFonts w:ascii="Times New Roman" w:hAnsi="Times New Roman" w:cs="Times New Roman"/>
          <w:sz w:val="24"/>
          <w:szCs w:val="24"/>
        </w:rPr>
        <w:tab/>
      </w:r>
      <w:r w:rsidR="003C5910">
        <w:rPr>
          <w:rFonts w:ascii="Times New Roman" w:hAnsi="Times New Roman" w:cs="Times New Roman"/>
          <w:sz w:val="24"/>
          <w:szCs w:val="24"/>
        </w:rPr>
        <w:t>$2</w:t>
      </w:r>
      <w:r w:rsidR="002F7C0B">
        <w:rPr>
          <w:rFonts w:ascii="Times New Roman" w:hAnsi="Times New Roman" w:cs="Times New Roman"/>
          <w:sz w:val="24"/>
          <w:szCs w:val="24"/>
        </w:rPr>
        <w:t xml:space="preserve">0.00 </w:t>
      </w:r>
      <w:r w:rsidR="00E54253">
        <w:rPr>
          <w:rFonts w:ascii="Times New Roman" w:hAnsi="Times New Roman" w:cs="Times New Roman"/>
          <w:i/>
          <w:sz w:val="20"/>
          <w:szCs w:val="20"/>
        </w:rPr>
        <w:tab/>
        <w:t xml:space="preserve">          Fire either </w:t>
      </w:r>
      <w:r w:rsidRPr="008032A5">
        <w:rPr>
          <w:rFonts w:ascii="Times New Roman" w:hAnsi="Times New Roman" w:cs="Times New Roman"/>
          <w:i/>
          <w:sz w:val="20"/>
          <w:szCs w:val="20"/>
        </w:rPr>
        <w:t>Open Class Revolver Match 5 or Open Clas</w:t>
      </w:r>
      <w:r w:rsidR="002F7C0B">
        <w:rPr>
          <w:rFonts w:ascii="Times New Roman" w:hAnsi="Times New Roman" w:cs="Times New Roman"/>
          <w:i/>
          <w:sz w:val="20"/>
          <w:szCs w:val="20"/>
        </w:rPr>
        <w:t>s Semi-Automatic Pistol Match 1</w:t>
      </w:r>
      <w:r w:rsidR="001E6B41">
        <w:rPr>
          <w:rFonts w:ascii="Times New Roman" w:hAnsi="Times New Roman" w:cs="Times New Roman"/>
          <w:i/>
          <w:sz w:val="20"/>
          <w:szCs w:val="20"/>
        </w:rPr>
        <w:t>2</w:t>
      </w:r>
    </w:p>
    <w:p w14:paraId="2C9C8420" w14:textId="77777777" w:rsidR="004A1CC4" w:rsidRPr="00E54253" w:rsidRDefault="004A1CC4" w:rsidP="00E54253">
      <w:pPr>
        <w:ind w:left="720" w:hanging="720"/>
        <w:rPr>
          <w:rFonts w:ascii="Times New Roman" w:hAnsi="Times New Roman" w:cs="Times New Roman"/>
          <w:sz w:val="24"/>
          <w:szCs w:val="24"/>
        </w:rPr>
      </w:pPr>
      <w:r>
        <w:rPr>
          <w:rFonts w:ascii="Times New Roman" w:hAnsi="Times New Roman" w:cs="Times New Roman"/>
          <w:sz w:val="24"/>
          <w:szCs w:val="24"/>
        </w:rPr>
        <w:t>Stock Service Revolver/Semi-Auto Match 7 or 14</w:t>
      </w:r>
      <w:r w:rsidR="008032A5">
        <w:rPr>
          <w:rFonts w:ascii="Times New Roman" w:hAnsi="Times New Roman" w:cs="Times New Roman"/>
          <w:sz w:val="24"/>
          <w:szCs w:val="24"/>
        </w:rPr>
        <w:t xml:space="preserve"> (48 rounds)</w:t>
      </w:r>
      <w:r w:rsidR="008032A5">
        <w:rPr>
          <w:rFonts w:ascii="Times New Roman" w:hAnsi="Times New Roman" w:cs="Times New Roman"/>
          <w:sz w:val="24"/>
          <w:szCs w:val="24"/>
        </w:rPr>
        <w:tab/>
      </w:r>
      <w:r w:rsidR="008032A5">
        <w:rPr>
          <w:rFonts w:ascii="Times New Roman" w:hAnsi="Times New Roman" w:cs="Times New Roman"/>
          <w:sz w:val="24"/>
          <w:szCs w:val="24"/>
        </w:rPr>
        <w:tab/>
      </w:r>
      <w:r w:rsidR="008032A5">
        <w:rPr>
          <w:rFonts w:ascii="Times New Roman" w:hAnsi="Times New Roman" w:cs="Times New Roman"/>
          <w:sz w:val="24"/>
          <w:szCs w:val="24"/>
        </w:rPr>
        <w:tab/>
      </w:r>
      <w:r w:rsidR="008032A5">
        <w:rPr>
          <w:rFonts w:ascii="Times New Roman" w:hAnsi="Times New Roman" w:cs="Times New Roman"/>
          <w:sz w:val="24"/>
          <w:szCs w:val="24"/>
        </w:rPr>
        <w:tab/>
      </w:r>
      <w:r w:rsidR="000C31AF">
        <w:rPr>
          <w:rFonts w:ascii="Times New Roman" w:hAnsi="Times New Roman" w:cs="Times New Roman"/>
          <w:sz w:val="24"/>
          <w:szCs w:val="24"/>
        </w:rPr>
        <w:tab/>
      </w:r>
      <w:r>
        <w:rPr>
          <w:rFonts w:ascii="Times New Roman" w:hAnsi="Times New Roman" w:cs="Times New Roman"/>
          <w:sz w:val="24"/>
          <w:szCs w:val="24"/>
        </w:rPr>
        <w:t>$10.00</w:t>
      </w:r>
      <w:r w:rsidR="00E54253">
        <w:rPr>
          <w:rFonts w:ascii="Times New Roman" w:hAnsi="Times New Roman" w:cs="Times New Roman"/>
          <w:i/>
          <w:sz w:val="20"/>
          <w:szCs w:val="20"/>
        </w:rPr>
        <w:t xml:space="preserve">                                                                </w:t>
      </w:r>
      <w:r w:rsidRPr="008032A5">
        <w:rPr>
          <w:rFonts w:ascii="Times New Roman" w:hAnsi="Times New Roman" w:cs="Times New Roman"/>
          <w:i/>
          <w:sz w:val="20"/>
          <w:szCs w:val="20"/>
        </w:rPr>
        <w:t xml:space="preserve"> </w:t>
      </w:r>
      <w:r w:rsidR="00E54253">
        <w:rPr>
          <w:rFonts w:ascii="Times New Roman" w:hAnsi="Times New Roman" w:cs="Times New Roman"/>
          <w:i/>
          <w:sz w:val="20"/>
          <w:szCs w:val="20"/>
        </w:rPr>
        <w:t xml:space="preserve">Limit of two (2) </w:t>
      </w:r>
      <w:r w:rsidRPr="008032A5">
        <w:rPr>
          <w:rFonts w:ascii="Times New Roman" w:hAnsi="Times New Roman" w:cs="Times New Roman"/>
          <w:i/>
          <w:sz w:val="20"/>
          <w:szCs w:val="20"/>
        </w:rPr>
        <w:t>service gun matches per competitor per day.  (2</w:t>
      </w:r>
      <w:r w:rsidRPr="008032A5">
        <w:rPr>
          <w:rFonts w:ascii="Times New Roman" w:hAnsi="Times New Roman" w:cs="Times New Roman"/>
          <w:i/>
          <w:sz w:val="20"/>
          <w:szCs w:val="20"/>
          <w:vertAlign w:val="superscript"/>
        </w:rPr>
        <w:t>nd</w:t>
      </w:r>
      <w:r w:rsidRPr="008032A5">
        <w:rPr>
          <w:rFonts w:ascii="Times New Roman" w:hAnsi="Times New Roman" w:cs="Times New Roman"/>
          <w:i/>
          <w:sz w:val="20"/>
          <w:szCs w:val="20"/>
        </w:rPr>
        <w:t xml:space="preserve"> match is $5)</w:t>
      </w:r>
    </w:p>
    <w:p w14:paraId="2C9C8421" w14:textId="77777777" w:rsidR="004A1CC4" w:rsidRPr="00E54253" w:rsidRDefault="008032A5" w:rsidP="00E54253">
      <w:pPr>
        <w:pStyle w:val="NoSpacing"/>
        <w:rPr>
          <w:rFonts w:ascii="Times New Roman" w:hAnsi="Times New Roman" w:cs="Times New Roman"/>
          <w:sz w:val="24"/>
          <w:szCs w:val="24"/>
        </w:rPr>
      </w:pPr>
      <w:r w:rsidRPr="00E54253">
        <w:rPr>
          <w:rFonts w:ascii="Times New Roman" w:hAnsi="Times New Roman" w:cs="Times New Roman"/>
          <w:sz w:val="24"/>
          <w:szCs w:val="24"/>
        </w:rPr>
        <w:t>NYPCA Semi-Auto Match (60 rounds)</w:t>
      </w:r>
      <w:r w:rsidRPr="00E54253">
        <w:rPr>
          <w:rFonts w:ascii="Times New Roman" w:hAnsi="Times New Roman" w:cs="Times New Roman"/>
          <w:sz w:val="24"/>
          <w:szCs w:val="24"/>
        </w:rPr>
        <w:tab/>
      </w:r>
      <w:r w:rsidRPr="00E54253">
        <w:rPr>
          <w:rFonts w:ascii="Times New Roman" w:hAnsi="Times New Roman" w:cs="Times New Roman"/>
          <w:sz w:val="24"/>
          <w:szCs w:val="24"/>
        </w:rPr>
        <w:tab/>
      </w:r>
      <w:r w:rsidRPr="00E54253">
        <w:rPr>
          <w:rFonts w:ascii="Times New Roman" w:hAnsi="Times New Roman" w:cs="Times New Roman"/>
          <w:sz w:val="24"/>
          <w:szCs w:val="24"/>
        </w:rPr>
        <w:tab/>
      </w:r>
      <w:r w:rsidRPr="00E54253">
        <w:rPr>
          <w:rFonts w:ascii="Times New Roman" w:hAnsi="Times New Roman" w:cs="Times New Roman"/>
          <w:sz w:val="24"/>
          <w:szCs w:val="24"/>
        </w:rPr>
        <w:tab/>
      </w:r>
      <w:r w:rsidRPr="00E54253">
        <w:rPr>
          <w:rFonts w:ascii="Times New Roman" w:hAnsi="Times New Roman" w:cs="Times New Roman"/>
          <w:sz w:val="24"/>
          <w:szCs w:val="24"/>
        </w:rPr>
        <w:tab/>
      </w:r>
      <w:r w:rsidRPr="00E54253">
        <w:rPr>
          <w:rFonts w:ascii="Times New Roman" w:hAnsi="Times New Roman" w:cs="Times New Roman"/>
          <w:sz w:val="24"/>
          <w:szCs w:val="24"/>
        </w:rPr>
        <w:tab/>
      </w:r>
      <w:r w:rsidRPr="00E54253">
        <w:rPr>
          <w:rFonts w:ascii="Times New Roman" w:hAnsi="Times New Roman" w:cs="Times New Roman"/>
          <w:sz w:val="24"/>
          <w:szCs w:val="24"/>
        </w:rPr>
        <w:tab/>
      </w:r>
      <w:r w:rsidR="000C31AF">
        <w:rPr>
          <w:rFonts w:ascii="Times New Roman" w:hAnsi="Times New Roman" w:cs="Times New Roman"/>
          <w:sz w:val="24"/>
          <w:szCs w:val="24"/>
        </w:rPr>
        <w:tab/>
      </w:r>
      <w:r w:rsidRPr="00E54253">
        <w:rPr>
          <w:rFonts w:ascii="Times New Roman" w:hAnsi="Times New Roman" w:cs="Times New Roman"/>
          <w:sz w:val="24"/>
          <w:szCs w:val="24"/>
        </w:rPr>
        <w:t>$10.00</w:t>
      </w:r>
    </w:p>
    <w:p w14:paraId="2C9C8424" w14:textId="7263B871" w:rsidR="008032A5" w:rsidRPr="00114E1C" w:rsidRDefault="00065CF2" w:rsidP="00114E1C">
      <w:pPr>
        <w:pStyle w:val="NoSpacing"/>
        <w:rPr>
          <w:rFonts w:ascii="Times New Roman" w:hAnsi="Times New Roman" w:cs="Times New Roman"/>
          <w:sz w:val="24"/>
          <w:szCs w:val="24"/>
        </w:rPr>
      </w:pPr>
      <w:r>
        <w:rPr>
          <w:rFonts w:ascii="Times New Roman" w:hAnsi="Times New Roman" w:cs="Times New Roman"/>
          <w:sz w:val="24"/>
          <w:szCs w:val="24"/>
        </w:rPr>
        <w:t>Open Revolver/Semi-Auto Match (Off-Duty</w:t>
      </w:r>
      <w:r w:rsidR="00324D5D">
        <w:rPr>
          <w:rFonts w:ascii="Times New Roman" w:hAnsi="Times New Roman" w:cs="Times New Roman"/>
          <w:sz w:val="24"/>
          <w:szCs w:val="24"/>
        </w:rPr>
        <w:t>)</w:t>
      </w:r>
      <w:r w:rsidR="008032A5" w:rsidRPr="00E54253">
        <w:rPr>
          <w:rFonts w:ascii="Times New Roman" w:hAnsi="Times New Roman" w:cs="Times New Roman"/>
          <w:sz w:val="24"/>
          <w:szCs w:val="24"/>
        </w:rPr>
        <w:t xml:space="preserve"> (48 rounds)</w:t>
      </w:r>
      <w:r w:rsidR="008032A5" w:rsidRPr="00E54253">
        <w:rPr>
          <w:rFonts w:ascii="Times New Roman" w:hAnsi="Times New Roman" w:cs="Times New Roman"/>
          <w:sz w:val="24"/>
          <w:szCs w:val="24"/>
        </w:rPr>
        <w:tab/>
      </w:r>
      <w:r w:rsidR="008032A5" w:rsidRPr="00E54253">
        <w:rPr>
          <w:rFonts w:ascii="Times New Roman" w:hAnsi="Times New Roman" w:cs="Times New Roman"/>
          <w:sz w:val="24"/>
          <w:szCs w:val="24"/>
        </w:rPr>
        <w:tab/>
      </w:r>
      <w:r w:rsidR="008032A5" w:rsidRPr="00E54253">
        <w:rPr>
          <w:rFonts w:ascii="Times New Roman" w:hAnsi="Times New Roman" w:cs="Times New Roman"/>
          <w:sz w:val="24"/>
          <w:szCs w:val="24"/>
        </w:rPr>
        <w:tab/>
      </w:r>
      <w:r w:rsidR="008032A5" w:rsidRPr="00E54253">
        <w:rPr>
          <w:rFonts w:ascii="Times New Roman" w:hAnsi="Times New Roman" w:cs="Times New Roman"/>
          <w:sz w:val="24"/>
          <w:szCs w:val="24"/>
        </w:rPr>
        <w:tab/>
      </w:r>
      <w:r w:rsidR="00324D5D">
        <w:rPr>
          <w:rFonts w:ascii="Times New Roman" w:hAnsi="Times New Roman" w:cs="Times New Roman"/>
          <w:sz w:val="24"/>
          <w:szCs w:val="24"/>
        </w:rPr>
        <w:tab/>
      </w:r>
      <w:r w:rsidR="000C31AF">
        <w:rPr>
          <w:rFonts w:ascii="Times New Roman" w:hAnsi="Times New Roman" w:cs="Times New Roman"/>
          <w:sz w:val="24"/>
          <w:szCs w:val="24"/>
        </w:rPr>
        <w:tab/>
      </w:r>
      <w:r w:rsidR="008032A5" w:rsidRPr="00E54253">
        <w:rPr>
          <w:rFonts w:ascii="Times New Roman" w:hAnsi="Times New Roman" w:cs="Times New Roman"/>
          <w:sz w:val="24"/>
          <w:szCs w:val="24"/>
        </w:rPr>
        <w:t>$10.0</w:t>
      </w:r>
      <w:r w:rsidR="00544FF7">
        <w:rPr>
          <w:rFonts w:ascii="Times New Roman" w:hAnsi="Times New Roman" w:cs="Times New Roman"/>
          <w:sz w:val="24"/>
          <w:szCs w:val="24"/>
        </w:rPr>
        <w:t>0</w:t>
      </w:r>
    </w:p>
    <w:p w14:paraId="2C9C8425" w14:textId="77777777" w:rsidR="004A1CC4" w:rsidRDefault="008032A5" w:rsidP="00C95F60">
      <w:pPr>
        <w:rPr>
          <w:rFonts w:ascii="Times New Roman" w:hAnsi="Times New Roman" w:cs="Times New Roman"/>
          <w:sz w:val="24"/>
          <w:szCs w:val="24"/>
        </w:rPr>
      </w:pPr>
      <w:r w:rsidRPr="00E54253">
        <w:rPr>
          <w:rFonts w:ascii="Times New Roman" w:hAnsi="Times New Roman" w:cs="Times New Roman"/>
          <w:b/>
          <w:sz w:val="24"/>
          <w:szCs w:val="24"/>
        </w:rPr>
        <w:lastRenderedPageBreak/>
        <w:t>Registration:</w:t>
      </w:r>
      <w:r>
        <w:rPr>
          <w:rFonts w:ascii="Times New Roman" w:hAnsi="Times New Roman" w:cs="Times New Roman"/>
          <w:sz w:val="24"/>
          <w:szCs w:val="24"/>
        </w:rPr>
        <w:t xml:space="preserve"> Advanced Registration recommended, fifteen (15) shooters per Relay with those who register in advance having prio</w:t>
      </w:r>
      <w:r w:rsidR="00EC52EF">
        <w:rPr>
          <w:rFonts w:ascii="Times New Roman" w:hAnsi="Times New Roman" w:cs="Times New Roman"/>
          <w:sz w:val="24"/>
          <w:szCs w:val="24"/>
        </w:rPr>
        <w:t>rity squa</w:t>
      </w:r>
      <w:r w:rsidR="003B7007">
        <w:rPr>
          <w:rFonts w:ascii="Times New Roman" w:hAnsi="Times New Roman" w:cs="Times New Roman"/>
          <w:sz w:val="24"/>
          <w:szCs w:val="24"/>
        </w:rPr>
        <w:t>d</w:t>
      </w:r>
      <w:r>
        <w:rPr>
          <w:rFonts w:ascii="Times New Roman" w:hAnsi="Times New Roman" w:cs="Times New Roman"/>
          <w:sz w:val="24"/>
          <w:szCs w:val="24"/>
        </w:rPr>
        <w:t>ding over walk-ons.  On-site Registration and Check-In of Advanced Registration competitors will begin at 0930 the day of the Tournament.  Make sure you allow time to register and get your gear together prior to the 1000 first match start time.</w:t>
      </w:r>
    </w:p>
    <w:p w14:paraId="2C9C8426" w14:textId="77777777" w:rsidR="008032A5" w:rsidRDefault="008032A5" w:rsidP="00C95F60">
      <w:pPr>
        <w:rPr>
          <w:rFonts w:ascii="Times New Roman" w:hAnsi="Times New Roman" w:cs="Times New Roman"/>
          <w:sz w:val="24"/>
          <w:szCs w:val="24"/>
        </w:rPr>
      </w:pPr>
      <w:r w:rsidRPr="00E54253">
        <w:rPr>
          <w:rFonts w:ascii="Times New Roman" w:hAnsi="Times New Roman" w:cs="Times New Roman"/>
          <w:b/>
          <w:sz w:val="24"/>
          <w:szCs w:val="24"/>
        </w:rPr>
        <w:t>Classification:</w:t>
      </w:r>
      <w:r>
        <w:rPr>
          <w:rFonts w:ascii="Times New Roman" w:hAnsi="Times New Roman" w:cs="Times New Roman"/>
          <w:sz w:val="24"/>
          <w:szCs w:val="24"/>
        </w:rPr>
        <w:t xml:space="preserve"> Competitors will be entered using their current NRA Police Pistol Combat Classification of High Master, Master, Expert, Sharpshooter, Marksman, or Classified.  Competitors with expired Classifications and new shooters with no Classification or those without a Temporary Record Score Book will fire in the High Master Class as required by PPC Rule 19.2.  Competitors may check their current NRA Classification at </w:t>
      </w:r>
      <w:r w:rsidRPr="004F3761">
        <w:rPr>
          <w:rFonts w:ascii="Times New Roman" w:hAnsi="Times New Roman" w:cs="Times New Roman"/>
          <w:color w:val="0070C0"/>
          <w:sz w:val="24"/>
          <w:szCs w:val="24"/>
        </w:rPr>
        <w:t xml:space="preserve">LEcompetions.nra.org. </w:t>
      </w:r>
    </w:p>
    <w:p w14:paraId="2C9C8427" w14:textId="77777777" w:rsidR="008032A5" w:rsidRDefault="004F3761" w:rsidP="00C95F60">
      <w:pPr>
        <w:rPr>
          <w:rFonts w:ascii="Times New Roman" w:hAnsi="Times New Roman" w:cs="Times New Roman"/>
          <w:sz w:val="24"/>
          <w:szCs w:val="24"/>
        </w:rPr>
      </w:pPr>
      <w:r w:rsidRPr="00E54253">
        <w:rPr>
          <w:rFonts w:ascii="Times New Roman" w:hAnsi="Times New Roman" w:cs="Times New Roman"/>
          <w:b/>
          <w:sz w:val="24"/>
          <w:szCs w:val="24"/>
        </w:rPr>
        <w:t>Targets:</w:t>
      </w:r>
      <w:r>
        <w:rPr>
          <w:rFonts w:ascii="Times New Roman" w:hAnsi="Times New Roman" w:cs="Times New Roman"/>
          <w:sz w:val="24"/>
          <w:szCs w:val="24"/>
        </w:rPr>
        <w:t xml:space="preserve"> Official NRA B-27 targets will be used.</w:t>
      </w:r>
    </w:p>
    <w:p w14:paraId="2C9C8428" w14:textId="77777777" w:rsidR="004F3761" w:rsidRDefault="004F3761" w:rsidP="00C95F60">
      <w:pPr>
        <w:rPr>
          <w:rFonts w:ascii="Times New Roman" w:hAnsi="Times New Roman" w:cs="Times New Roman"/>
          <w:sz w:val="24"/>
          <w:szCs w:val="24"/>
        </w:rPr>
      </w:pPr>
      <w:r w:rsidRPr="00E54253">
        <w:rPr>
          <w:rFonts w:ascii="Times New Roman" w:hAnsi="Times New Roman" w:cs="Times New Roman"/>
          <w:b/>
          <w:sz w:val="24"/>
          <w:szCs w:val="24"/>
        </w:rPr>
        <w:t>Scoring:</w:t>
      </w:r>
      <w:r>
        <w:rPr>
          <w:rFonts w:ascii="Times New Roman" w:hAnsi="Times New Roman" w:cs="Times New Roman"/>
          <w:sz w:val="24"/>
          <w:szCs w:val="24"/>
        </w:rPr>
        <w:t xml:space="preserve"> Competitor scoring will be used.</w:t>
      </w:r>
      <w:r w:rsidR="00E54253">
        <w:rPr>
          <w:rFonts w:ascii="Times New Roman" w:hAnsi="Times New Roman" w:cs="Times New Roman"/>
          <w:sz w:val="24"/>
          <w:szCs w:val="24"/>
        </w:rPr>
        <w:t xml:space="preserve">  Pursuant to PPC Rule 14.2 </w:t>
      </w:r>
      <w:r w:rsidR="00E54253" w:rsidRPr="00E54253">
        <w:rPr>
          <w:rFonts w:ascii="Times New Roman" w:hAnsi="Times New Roman" w:cs="Times New Roman"/>
          <w:b/>
          <w:sz w:val="24"/>
          <w:szCs w:val="24"/>
        </w:rPr>
        <w:t>NO</w:t>
      </w:r>
      <w:r w:rsidR="00E54253">
        <w:rPr>
          <w:rFonts w:ascii="Times New Roman" w:hAnsi="Times New Roman" w:cs="Times New Roman"/>
          <w:sz w:val="24"/>
          <w:szCs w:val="24"/>
        </w:rPr>
        <w:t xml:space="preserve"> c</w:t>
      </w:r>
      <w:r>
        <w:rPr>
          <w:rFonts w:ascii="Times New Roman" w:hAnsi="Times New Roman" w:cs="Times New Roman"/>
          <w:sz w:val="24"/>
          <w:szCs w:val="24"/>
        </w:rPr>
        <w:t xml:space="preserve">ompetitor will score </w:t>
      </w:r>
      <w:r w:rsidR="00E54253">
        <w:rPr>
          <w:rFonts w:ascii="Times New Roman" w:hAnsi="Times New Roman" w:cs="Times New Roman"/>
          <w:sz w:val="24"/>
          <w:szCs w:val="24"/>
        </w:rPr>
        <w:t xml:space="preserve">their own target </w:t>
      </w:r>
      <w:r w:rsidR="00E54253" w:rsidRPr="00E54253">
        <w:rPr>
          <w:rFonts w:ascii="Times New Roman" w:hAnsi="Times New Roman" w:cs="Times New Roman"/>
          <w:b/>
          <w:sz w:val="24"/>
          <w:szCs w:val="24"/>
        </w:rPr>
        <w:t>NOR</w:t>
      </w:r>
      <w:r w:rsidR="00E54253">
        <w:rPr>
          <w:rFonts w:ascii="Times New Roman" w:hAnsi="Times New Roman" w:cs="Times New Roman"/>
          <w:sz w:val="24"/>
          <w:szCs w:val="24"/>
        </w:rPr>
        <w:t xml:space="preserve"> may a c</w:t>
      </w:r>
      <w:r>
        <w:rPr>
          <w:rFonts w:ascii="Times New Roman" w:hAnsi="Times New Roman" w:cs="Times New Roman"/>
          <w:sz w:val="24"/>
          <w:szCs w:val="24"/>
        </w:rPr>
        <w:t>ompetitor score the targets of a competitor from their same agency.  If this cannot be avoided due to the Relay’s makeup contact a Tournamen</w:t>
      </w:r>
      <w:r w:rsidR="00E54253">
        <w:rPr>
          <w:rFonts w:ascii="Times New Roman" w:hAnsi="Times New Roman" w:cs="Times New Roman"/>
          <w:sz w:val="24"/>
          <w:szCs w:val="24"/>
        </w:rPr>
        <w:t xml:space="preserve">t Official to score the target.  </w:t>
      </w:r>
      <w:r>
        <w:rPr>
          <w:rFonts w:ascii="Times New Roman" w:hAnsi="Times New Roman" w:cs="Times New Roman"/>
          <w:sz w:val="24"/>
          <w:szCs w:val="24"/>
        </w:rPr>
        <w:t>PPC Rules prohibit the use of plug-type scoring gauges.  Overlays and Eagle E</w:t>
      </w:r>
      <w:r w:rsidR="00E54253">
        <w:rPr>
          <w:rFonts w:ascii="Times New Roman" w:hAnsi="Times New Roman" w:cs="Times New Roman"/>
          <w:sz w:val="24"/>
          <w:szCs w:val="24"/>
        </w:rPr>
        <w:t xml:space="preserve">yes may be used by competitors.  </w:t>
      </w:r>
      <w:r>
        <w:rPr>
          <w:rFonts w:ascii="Times New Roman" w:hAnsi="Times New Roman" w:cs="Times New Roman"/>
          <w:sz w:val="24"/>
          <w:szCs w:val="24"/>
        </w:rPr>
        <w:t xml:space="preserve">Score cards must be signed and are FINAL once signed, so </w:t>
      </w:r>
      <w:r w:rsidRPr="00E54253">
        <w:rPr>
          <w:rFonts w:ascii="Times New Roman" w:hAnsi="Times New Roman" w:cs="Times New Roman"/>
          <w:b/>
          <w:sz w:val="24"/>
          <w:szCs w:val="24"/>
        </w:rPr>
        <w:t>PLEASE</w:t>
      </w:r>
      <w:r>
        <w:rPr>
          <w:rFonts w:ascii="Times New Roman" w:hAnsi="Times New Roman" w:cs="Times New Roman"/>
          <w:sz w:val="24"/>
          <w:szCs w:val="24"/>
        </w:rPr>
        <w:t xml:space="preserve"> double check the recorded hits and values </w:t>
      </w:r>
      <w:r w:rsidRPr="00E54253">
        <w:rPr>
          <w:rFonts w:ascii="Times New Roman" w:hAnsi="Times New Roman" w:cs="Times New Roman"/>
          <w:b/>
          <w:sz w:val="24"/>
          <w:szCs w:val="24"/>
        </w:rPr>
        <w:t>BEFORE</w:t>
      </w:r>
      <w:r>
        <w:rPr>
          <w:rFonts w:ascii="Times New Roman" w:hAnsi="Times New Roman" w:cs="Times New Roman"/>
          <w:sz w:val="24"/>
          <w:szCs w:val="24"/>
        </w:rPr>
        <w:t xml:space="preserve"> signing.</w:t>
      </w:r>
    </w:p>
    <w:p w14:paraId="2C9C8429" w14:textId="77777777" w:rsidR="004F3761" w:rsidRDefault="004F3761" w:rsidP="00C95F60">
      <w:pPr>
        <w:rPr>
          <w:rFonts w:ascii="Times New Roman" w:hAnsi="Times New Roman" w:cs="Times New Roman"/>
          <w:sz w:val="24"/>
          <w:szCs w:val="24"/>
        </w:rPr>
      </w:pPr>
      <w:r w:rsidRPr="00E54253">
        <w:rPr>
          <w:rFonts w:ascii="Times New Roman" w:hAnsi="Times New Roman" w:cs="Times New Roman"/>
          <w:b/>
          <w:sz w:val="24"/>
          <w:szCs w:val="24"/>
        </w:rPr>
        <w:t>Results Bulletin:</w:t>
      </w:r>
      <w:r>
        <w:rPr>
          <w:rFonts w:ascii="Times New Roman" w:hAnsi="Times New Roman" w:cs="Times New Roman"/>
          <w:sz w:val="24"/>
          <w:szCs w:val="24"/>
        </w:rPr>
        <w:t xml:space="preserve"> Final Results Bulletins will be posted on the NYPCA website.</w:t>
      </w:r>
    </w:p>
    <w:p w14:paraId="2C9C842A" w14:textId="77777777" w:rsidR="004F3761" w:rsidRDefault="004F3761" w:rsidP="00C95F60">
      <w:pPr>
        <w:rPr>
          <w:rFonts w:ascii="Times New Roman" w:hAnsi="Times New Roman" w:cs="Times New Roman"/>
          <w:sz w:val="24"/>
          <w:szCs w:val="24"/>
        </w:rPr>
      </w:pPr>
      <w:r w:rsidRPr="00E54253">
        <w:rPr>
          <w:rFonts w:ascii="Times New Roman" w:hAnsi="Times New Roman" w:cs="Times New Roman"/>
          <w:b/>
          <w:sz w:val="24"/>
          <w:szCs w:val="24"/>
        </w:rPr>
        <w:t>Awards Schedule:</w:t>
      </w:r>
      <w:r>
        <w:rPr>
          <w:rFonts w:ascii="Times New Roman" w:hAnsi="Times New Roman" w:cs="Times New Roman"/>
          <w:sz w:val="24"/>
          <w:szCs w:val="24"/>
        </w:rPr>
        <w:t xml:space="preserve"> Awards will be appropriate trophies/awards</w:t>
      </w:r>
    </w:p>
    <w:p w14:paraId="2C9C842B" w14:textId="77777777" w:rsidR="004F3761" w:rsidRDefault="004F3761" w:rsidP="00E54253">
      <w:pPr>
        <w:pStyle w:val="NoSpacing"/>
        <w:rPr>
          <w:rFonts w:ascii="Times New Roman" w:hAnsi="Times New Roman" w:cs="Times New Roman"/>
          <w:sz w:val="24"/>
          <w:szCs w:val="24"/>
        </w:rPr>
      </w:pPr>
      <w:r w:rsidRPr="00E54253">
        <w:rPr>
          <w:rFonts w:ascii="Times New Roman" w:hAnsi="Times New Roman" w:cs="Times New Roman"/>
          <w:b/>
          <w:sz w:val="24"/>
          <w:szCs w:val="24"/>
        </w:rPr>
        <w:t>Course of Fire Information:</w:t>
      </w:r>
      <w:r w:rsidRPr="00E54253">
        <w:rPr>
          <w:rFonts w:ascii="Times New Roman" w:hAnsi="Times New Roman" w:cs="Times New Roman"/>
          <w:sz w:val="24"/>
          <w:szCs w:val="24"/>
        </w:rPr>
        <w:t xml:space="preserve"> See PPC Rule Book Section 7 for the Course of Fire for each Match.</w:t>
      </w:r>
    </w:p>
    <w:p w14:paraId="2C9C842C" w14:textId="77777777" w:rsidR="00065CF2" w:rsidRPr="00E54253" w:rsidRDefault="00065CF2" w:rsidP="00E54253">
      <w:pPr>
        <w:pStyle w:val="NoSpacing"/>
        <w:rPr>
          <w:rFonts w:ascii="Times New Roman" w:hAnsi="Times New Roman" w:cs="Times New Roman"/>
          <w:sz w:val="24"/>
          <w:szCs w:val="24"/>
        </w:rPr>
      </w:pPr>
    </w:p>
    <w:p w14:paraId="2C9C842D" w14:textId="77777777" w:rsidR="00E54253" w:rsidRDefault="00E54253" w:rsidP="00E54253">
      <w:pPr>
        <w:pStyle w:val="NoSpacing"/>
        <w:rPr>
          <w:rFonts w:ascii="Times New Roman" w:hAnsi="Times New Roman" w:cs="Times New Roman"/>
          <w:sz w:val="24"/>
          <w:szCs w:val="24"/>
        </w:rPr>
      </w:pPr>
      <w:r w:rsidRPr="00E54253">
        <w:rPr>
          <w:rFonts w:ascii="Times New Roman" w:hAnsi="Times New Roman" w:cs="Times New Roman"/>
          <w:b/>
          <w:sz w:val="24"/>
          <w:szCs w:val="24"/>
        </w:rPr>
        <w:t xml:space="preserve">Time Limits: </w:t>
      </w:r>
      <w:r w:rsidRPr="00E54253">
        <w:rPr>
          <w:rFonts w:ascii="Times New Roman" w:hAnsi="Times New Roman" w:cs="Times New Roman"/>
          <w:sz w:val="24"/>
          <w:szCs w:val="24"/>
        </w:rPr>
        <w:t xml:space="preserve">Time Limits will be announced </w:t>
      </w:r>
      <w:r>
        <w:rPr>
          <w:rFonts w:ascii="Times New Roman" w:hAnsi="Times New Roman" w:cs="Times New Roman"/>
          <w:sz w:val="24"/>
          <w:szCs w:val="24"/>
        </w:rPr>
        <w:t>for each stage or match. Time will start with a loaded gun in the holster.  No part of the competitor’s hand may touch the gun until the command to commence firing is given.</w:t>
      </w:r>
    </w:p>
    <w:p w14:paraId="2C9C842E" w14:textId="77777777" w:rsidR="00065CF2" w:rsidRDefault="00065CF2" w:rsidP="00E54253">
      <w:pPr>
        <w:pStyle w:val="NoSpacing"/>
        <w:rPr>
          <w:rFonts w:ascii="Times New Roman" w:hAnsi="Times New Roman" w:cs="Times New Roman"/>
          <w:sz w:val="24"/>
          <w:szCs w:val="24"/>
        </w:rPr>
      </w:pPr>
    </w:p>
    <w:p w14:paraId="2C9C842F" w14:textId="77777777" w:rsidR="00E54253" w:rsidRDefault="00E54253" w:rsidP="00E54253">
      <w:pPr>
        <w:pStyle w:val="NoSpacing"/>
        <w:rPr>
          <w:rFonts w:ascii="Times New Roman" w:hAnsi="Times New Roman" w:cs="Times New Roman"/>
          <w:sz w:val="24"/>
          <w:szCs w:val="24"/>
        </w:rPr>
      </w:pPr>
      <w:r w:rsidRPr="00E54253">
        <w:rPr>
          <w:rFonts w:ascii="Times New Roman" w:hAnsi="Times New Roman" w:cs="Times New Roman"/>
          <w:b/>
          <w:sz w:val="24"/>
          <w:szCs w:val="24"/>
        </w:rPr>
        <w:t>Firing Method:</w:t>
      </w:r>
      <w:r>
        <w:rPr>
          <w:rFonts w:ascii="Times New Roman" w:hAnsi="Times New Roman" w:cs="Times New Roman"/>
          <w:sz w:val="24"/>
          <w:szCs w:val="24"/>
        </w:rPr>
        <w:t xml:space="preserve"> Matches or stages designated as double action must be fired double action.  Matches or stages designated as single action may be fired either single or double action.  All double action semi-automatic pistols must fire their first shot double action except at the 50 yard line.</w:t>
      </w:r>
    </w:p>
    <w:p w14:paraId="2C9C8430" w14:textId="77777777" w:rsidR="00065CF2" w:rsidRDefault="00065CF2" w:rsidP="00E54253">
      <w:pPr>
        <w:pStyle w:val="NoSpacing"/>
        <w:rPr>
          <w:rFonts w:ascii="Times New Roman" w:hAnsi="Times New Roman" w:cs="Times New Roman"/>
          <w:sz w:val="24"/>
          <w:szCs w:val="24"/>
        </w:rPr>
      </w:pPr>
    </w:p>
    <w:p w14:paraId="2C9C8431" w14:textId="77777777" w:rsidR="00E54253" w:rsidRPr="00E54253" w:rsidRDefault="00E54253" w:rsidP="00E54253">
      <w:pPr>
        <w:rPr>
          <w:rFonts w:ascii="Times New Roman" w:hAnsi="Times New Roman" w:cs="Times New Roman"/>
          <w:sz w:val="24"/>
          <w:szCs w:val="24"/>
        </w:rPr>
      </w:pPr>
      <w:r w:rsidRPr="00E54253">
        <w:rPr>
          <w:rFonts w:ascii="Times New Roman" w:hAnsi="Times New Roman" w:cs="Times New Roman"/>
          <w:b/>
          <w:sz w:val="24"/>
          <w:szCs w:val="24"/>
        </w:rPr>
        <w:t>Loading:</w:t>
      </w:r>
      <w:r w:rsidRPr="00E54253">
        <w:rPr>
          <w:rFonts w:ascii="Times New Roman" w:hAnsi="Times New Roman" w:cs="Times New Roman"/>
          <w:sz w:val="24"/>
          <w:szCs w:val="24"/>
        </w:rPr>
        <w:t xml:space="preserve"> To force reloading under time restraints magazines are loaded with a maximum of 6 rounds.  There is no limit on the number of magazines or </w:t>
      </w:r>
      <w:proofErr w:type="spellStart"/>
      <w:r w:rsidRPr="00E54253">
        <w:rPr>
          <w:rFonts w:ascii="Times New Roman" w:hAnsi="Times New Roman" w:cs="Times New Roman"/>
          <w:sz w:val="24"/>
          <w:szCs w:val="24"/>
        </w:rPr>
        <w:t>speedloaders</w:t>
      </w:r>
      <w:proofErr w:type="spellEnd"/>
      <w:r w:rsidRPr="00E54253">
        <w:rPr>
          <w:rFonts w:ascii="Times New Roman" w:hAnsi="Times New Roman" w:cs="Times New Roman"/>
          <w:sz w:val="24"/>
          <w:szCs w:val="24"/>
        </w:rPr>
        <w:t xml:space="preserve"> you have but after initial loading all ammunition used during the firing of a stage or string MUST be on your person.</w:t>
      </w:r>
    </w:p>
    <w:p w14:paraId="2C9C8432" w14:textId="77777777" w:rsidR="00E54253" w:rsidRDefault="00E54253" w:rsidP="00E54253">
      <w:pPr>
        <w:rPr>
          <w:rFonts w:ascii="Times New Roman" w:hAnsi="Times New Roman" w:cs="Times New Roman"/>
          <w:sz w:val="24"/>
          <w:szCs w:val="24"/>
        </w:rPr>
      </w:pPr>
      <w:r>
        <w:t xml:space="preserve"> </w:t>
      </w:r>
      <w:r w:rsidRPr="00E54253">
        <w:rPr>
          <w:rFonts w:ascii="Times New Roman" w:hAnsi="Times New Roman" w:cs="Times New Roman"/>
          <w:b/>
          <w:sz w:val="24"/>
          <w:szCs w:val="24"/>
        </w:rPr>
        <w:t>Firearms &amp; Ammunition Allowed:</w:t>
      </w:r>
      <w:r>
        <w:rPr>
          <w:rFonts w:ascii="Times New Roman" w:hAnsi="Times New Roman" w:cs="Times New Roman"/>
          <w:sz w:val="24"/>
          <w:szCs w:val="24"/>
        </w:rPr>
        <w:t xml:space="preserve"> Please see NRA PPC Rule Book Section 3 for Firearm Requirements.</w:t>
      </w:r>
    </w:p>
    <w:p w14:paraId="2C9C8433" w14:textId="77777777" w:rsidR="008032A5" w:rsidRPr="0078479F" w:rsidRDefault="00E54253" w:rsidP="0078479F">
      <w:pPr>
        <w:jc w:val="center"/>
        <w:rPr>
          <w:rFonts w:ascii="Times New Roman" w:hAnsi="Times New Roman" w:cs="Times New Roman"/>
          <w:b/>
          <w:sz w:val="28"/>
          <w:szCs w:val="28"/>
        </w:rPr>
      </w:pPr>
      <w:r w:rsidRPr="00E54253">
        <w:rPr>
          <w:rFonts w:ascii="Times New Roman" w:hAnsi="Times New Roman" w:cs="Times New Roman"/>
          <w:b/>
          <w:sz w:val="28"/>
          <w:szCs w:val="28"/>
        </w:rPr>
        <w:t>EYE &amp; EAR PROTECTION MUST BE WORN BY COMPETITORS AND SPECTATORS DURING ALL MATCHES</w:t>
      </w:r>
    </w:p>
    <w:sectPr w:rsidR="008032A5" w:rsidRPr="0078479F" w:rsidSect="00886B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BB3"/>
    <w:rsid w:val="00065CF2"/>
    <w:rsid w:val="000C31AF"/>
    <w:rsid w:val="00114E1C"/>
    <w:rsid w:val="00145166"/>
    <w:rsid w:val="001E63D3"/>
    <w:rsid w:val="001E6B41"/>
    <w:rsid w:val="002F7C0B"/>
    <w:rsid w:val="00324D5D"/>
    <w:rsid w:val="003B7007"/>
    <w:rsid w:val="003C5910"/>
    <w:rsid w:val="003D69B0"/>
    <w:rsid w:val="004A1CC4"/>
    <w:rsid w:val="004F3761"/>
    <w:rsid w:val="00544FF7"/>
    <w:rsid w:val="00647468"/>
    <w:rsid w:val="0078479F"/>
    <w:rsid w:val="008032A5"/>
    <w:rsid w:val="00885EA4"/>
    <w:rsid w:val="00886BB3"/>
    <w:rsid w:val="00A278AB"/>
    <w:rsid w:val="00B5423B"/>
    <w:rsid w:val="00B90DD6"/>
    <w:rsid w:val="00BC2F13"/>
    <w:rsid w:val="00C95F60"/>
    <w:rsid w:val="00E54253"/>
    <w:rsid w:val="00E936F9"/>
    <w:rsid w:val="00EC52EF"/>
    <w:rsid w:val="00F05E7A"/>
    <w:rsid w:val="00F82A78"/>
    <w:rsid w:val="00FD0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C8410"/>
  <w15:chartTrackingRefBased/>
  <w15:docId w15:val="{2E2883D1-ACAB-4D06-A706-63D20E4A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5F60"/>
    <w:rPr>
      <w:color w:val="0563C1" w:themeColor="hyperlink"/>
      <w:u w:val="single"/>
    </w:rPr>
  </w:style>
  <w:style w:type="paragraph" w:styleId="NoSpacing">
    <w:name w:val="No Spacing"/>
    <w:uiPriority w:val="1"/>
    <w:qFormat/>
    <w:rsid w:val="00E542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pc.nra.org/documents/pdf/law/competitions/rulebook.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mosw@optonline.net" TargetMode="External"/><Relationship Id="rId5" Type="http://schemas.openxmlformats.org/officeDocument/2006/relationships/hyperlink" Target="http://www.nypolicecombatassociation.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RamFamPC</dc:creator>
  <cp:keywords/>
  <dc:description/>
  <cp:lastModifiedBy>Ron Dileo</cp:lastModifiedBy>
  <cp:revision>9</cp:revision>
  <dcterms:created xsi:type="dcterms:W3CDTF">2024-03-11T15:18:00Z</dcterms:created>
  <dcterms:modified xsi:type="dcterms:W3CDTF">2024-03-18T16:10:00Z</dcterms:modified>
</cp:coreProperties>
</file>